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384E" w:rsidRDefault="00000000">
      <w:pPr>
        <w:ind w:firstLine="709"/>
        <w:jc w:val="right"/>
      </w:pPr>
      <w:r>
        <w:t>УИД 77RS0032-02-2025-004766-25</w:t>
      </w:r>
    </w:p>
    <w:p w:rsidR="0000384E" w:rsidRDefault="0000384E">
      <w:pPr>
        <w:ind w:firstLine="709"/>
        <w:jc w:val="center"/>
      </w:pPr>
    </w:p>
    <w:p w:rsidR="0000384E" w:rsidRDefault="00000000">
      <w:pPr>
        <w:ind w:firstLine="709"/>
        <w:jc w:val="center"/>
      </w:pPr>
      <w:r>
        <w:t xml:space="preserve">РЕШЕНИЕ </w:t>
      </w:r>
    </w:p>
    <w:p w:rsidR="0000384E" w:rsidRDefault="00000000">
      <w:pPr>
        <w:ind w:firstLine="709"/>
        <w:jc w:val="center"/>
      </w:pPr>
      <w:r>
        <w:t>ИМЕНЕМ РОССИЙСКОЙ ФЕДЕРАЦИИ</w:t>
      </w:r>
    </w:p>
    <w:p w:rsidR="0000384E" w:rsidRDefault="0000384E">
      <w:pPr>
        <w:ind w:firstLine="709"/>
        <w:jc w:val="center"/>
      </w:pPr>
    </w:p>
    <w:p w:rsidR="0000384E" w:rsidRDefault="00000000">
      <w:pPr>
        <w:ind w:firstLine="709"/>
        <w:jc w:val="both"/>
      </w:pPr>
      <w:r>
        <w:t>22 июля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rStyle w:val="cat-Addressgrp-0rplc-0"/>
        </w:rPr>
        <w:t>адрес</w:t>
      </w:r>
    </w:p>
    <w:p w:rsidR="0000384E" w:rsidRDefault="0000384E">
      <w:pPr>
        <w:ind w:firstLine="709"/>
        <w:jc w:val="both"/>
      </w:pPr>
    </w:p>
    <w:p w:rsidR="0000384E" w:rsidRDefault="00000000">
      <w:pPr>
        <w:ind w:firstLine="709"/>
        <w:jc w:val="both"/>
      </w:pPr>
      <w:r>
        <w:t xml:space="preserve">Черемушкинский районный суд </w:t>
      </w:r>
      <w:r>
        <w:rPr>
          <w:rStyle w:val="cat-Addressgrp-1rplc-1"/>
        </w:rPr>
        <w:t>адрес</w:t>
      </w:r>
      <w:r>
        <w:t xml:space="preserve"> в составе председательствующего судьи Пименовой Е.О., при секретаре </w:t>
      </w:r>
      <w:proofErr w:type="spellStart"/>
      <w:r>
        <w:rPr>
          <w:rStyle w:val="cat-FIOgrp-3rplc-3"/>
        </w:rPr>
        <w:t>фио</w:t>
      </w:r>
      <w:proofErr w:type="spellEnd"/>
      <w:r>
        <w:t xml:space="preserve">, </w:t>
      </w:r>
    </w:p>
    <w:p w:rsidR="0000384E" w:rsidRDefault="00000000">
      <w:pPr>
        <w:ind w:firstLine="709"/>
        <w:jc w:val="both"/>
      </w:pPr>
      <w:r>
        <w:t xml:space="preserve">рассмотрев в открытом судебном заседании административное дело № 2а-805/2025 по административному иску Петрова к Черемушкинскому ОСП, ГУ ФССП России по </w:t>
      </w:r>
      <w:r>
        <w:rPr>
          <w:rStyle w:val="cat-Addressgrp-1rplc-5"/>
        </w:rPr>
        <w:t>адрес</w:t>
      </w:r>
      <w:r>
        <w:t xml:space="preserve">, судебному приставу-исполнителю </w:t>
      </w:r>
      <w:proofErr w:type="spellStart"/>
      <w:r>
        <w:rPr>
          <w:rStyle w:val="cat-FIOgrp-5rplc-6"/>
        </w:rPr>
        <w:t>фио</w:t>
      </w:r>
      <w:proofErr w:type="spellEnd"/>
      <w:r>
        <w:t xml:space="preserve"> о признании незаконным постановления об отказе в возбуждении исполнительного производства, обязании осуществить действия, признании незаконным бездействия в не</w:t>
      </w:r>
      <w:r w:rsidR="002D041E">
        <w:t xml:space="preserve"> </w:t>
      </w:r>
      <w:r>
        <w:t>рассмотрении жалобы,</w:t>
      </w:r>
    </w:p>
    <w:p w:rsidR="0000384E" w:rsidRDefault="0000384E">
      <w:pPr>
        <w:ind w:firstLine="709"/>
        <w:jc w:val="both"/>
      </w:pPr>
    </w:p>
    <w:p w:rsidR="0000384E" w:rsidRDefault="00000000">
      <w:pPr>
        <w:ind w:firstLine="709"/>
        <w:jc w:val="center"/>
      </w:pPr>
      <w:r>
        <w:t>УСТАНОВИЛ:</w:t>
      </w:r>
    </w:p>
    <w:p w:rsidR="0000384E" w:rsidRDefault="0000384E">
      <w:pPr>
        <w:ind w:firstLine="709"/>
        <w:jc w:val="center"/>
      </w:pPr>
    </w:p>
    <w:p w:rsidR="0000384E" w:rsidRDefault="00000000">
      <w:pPr>
        <w:ind w:firstLine="709"/>
        <w:jc w:val="both"/>
      </w:pPr>
      <w:r>
        <w:t xml:space="preserve">Административный истец Петров обратился в суд с административным исковым заявлением к Черемушкинскому ОСП, ГУ ФССП России по </w:t>
      </w:r>
      <w:r>
        <w:rPr>
          <w:rStyle w:val="cat-Addressgrp-1rplc-8"/>
        </w:rPr>
        <w:t>адрес</w:t>
      </w:r>
      <w:r>
        <w:t xml:space="preserve">, судебному приставу-исполнителю </w:t>
      </w:r>
      <w:proofErr w:type="spellStart"/>
      <w:r>
        <w:rPr>
          <w:rStyle w:val="cat-FIOgrp-5rplc-9"/>
        </w:rPr>
        <w:t>фио</w:t>
      </w:r>
      <w:proofErr w:type="spellEnd"/>
      <w:r>
        <w:t xml:space="preserve"> о признании незаконным постановления об отказе в возбуждении исполнительного производства, обязании возбудить исполнительное производство, мотивируя свои требования тем, что 10.02.2025 г. отказано в возбуждении исполнительного производства на основании исполнительного листа ФС №046907422 от 31.10.2024 г., т.к. предъявлен ранее шести либо ранее двух месяцев после дня окончания исполнительного производства, в силу ч.2.1 ст.30 ФЗ «Об исполнительном производстве». 25.02.2025 г. обратившись с жалобой в Черемушкинский ОСП, ответ до настоящего времени не получен. Ранее взыскателем предъявлялся иной исполнительный лист, по иному гражданскому делу №2-2912/2019. Предмет исполнения в обоих случаях определение порядка общения с ребенком. 18.01.2023 г. исполнительное производство №86677/22/77033-ИП от 06.06.2022 г. окончено. Административный истец просит признать незаконными действия СПИ </w:t>
      </w:r>
      <w:proofErr w:type="spellStart"/>
      <w:r>
        <w:rPr>
          <w:rStyle w:val="cat-FIOgrp-5rplc-10"/>
        </w:rPr>
        <w:t>фио</w:t>
      </w:r>
      <w:proofErr w:type="spellEnd"/>
      <w:r>
        <w:t xml:space="preserve"> в вынесении постановления об отказе в возбуждении исполнительного производства от </w:t>
      </w:r>
      <w:proofErr w:type="gramStart"/>
      <w:r>
        <w:t>10.02.2025  г.</w:t>
      </w:r>
      <w:proofErr w:type="gramEnd"/>
      <w:r>
        <w:t xml:space="preserve">, незаконным бездействия в </w:t>
      </w:r>
      <w:proofErr w:type="spellStart"/>
      <w:r>
        <w:t>нерассмотрении</w:t>
      </w:r>
      <w:proofErr w:type="spellEnd"/>
      <w:r>
        <w:t xml:space="preserve"> жалобы </w:t>
      </w:r>
      <w:proofErr w:type="spellStart"/>
      <w:r>
        <w:t xml:space="preserve">от 25.02.2025 </w:t>
      </w:r>
      <w:proofErr w:type="spellEnd"/>
      <w:r>
        <w:t>г., обязать отменить постановление об отказе в возбуждении исполнительного производства, направить решения и уведомления в адрес взыскателя.</w:t>
      </w:r>
    </w:p>
    <w:p w:rsidR="0000384E" w:rsidRDefault="00000000">
      <w:pPr>
        <w:ind w:firstLine="709"/>
        <w:jc w:val="both"/>
      </w:pPr>
      <w:r>
        <w:t>Представитель административного истца в судебное заседание не явился, извещен.</w:t>
      </w:r>
    </w:p>
    <w:p w:rsidR="0000384E" w:rsidRDefault="00000000">
      <w:pPr>
        <w:ind w:firstLine="709"/>
        <w:jc w:val="both"/>
      </w:pPr>
      <w:r>
        <w:t>Представитель административных ответчиков Черемушкинского ОСП в судебное заседание не явился, извещен надлежащим образом, представили материалы исполнительного производства.</w:t>
      </w:r>
    </w:p>
    <w:p w:rsidR="0000384E" w:rsidRDefault="00000000">
      <w:pPr>
        <w:ind w:firstLine="709"/>
        <w:jc w:val="both"/>
      </w:pPr>
      <w:r>
        <w:t xml:space="preserve">Административный ответчик ГУ ФССП России по </w:t>
      </w:r>
      <w:r>
        <w:rPr>
          <w:rStyle w:val="cat-Addressgrp-1rplc-11"/>
        </w:rPr>
        <w:t>адрес</w:t>
      </w:r>
      <w:r>
        <w:t xml:space="preserve"> в суд не явился, извещен.</w:t>
      </w:r>
    </w:p>
    <w:p w:rsidR="0000384E" w:rsidRDefault="00000000">
      <w:pPr>
        <w:ind w:firstLine="709"/>
        <w:jc w:val="both"/>
      </w:pPr>
      <w:r>
        <w:t>Заинтересованное лицо в суд не явилось, извещено, ходатайств об отложении рассмотрения дела в суд не поступало.</w:t>
      </w:r>
    </w:p>
    <w:p w:rsidR="0000384E" w:rsidRDefault="00000000">
      <w:pPr>
        <w:ind w:firstLine="709"/>
        <w:jc w:val="both"/>
      </w:pPr>
      <w:r>
        <w:t>В соответствии с положениями части 6 статьи 226 Кодекса административного судопроизводства РФ, дело рассмотрено в отсутствие лиц, участвующих в деле, извещенных о дате, времени и месте судебного разбирательства, надлежащим образом.</w:t>
      </w:r>
    </w:p>
    <w:p w:rsidR="0000384E" w:rsidRDefault="00000000">
      <w:pPr>
        <w:ind w:firstLine="709"/>
        <w:jc w:val="both"/>
      </w:pPr>
      <w:r>
        <w:t>Суд, изучив материалы дела, приходит к следующему.</w:t>
      </w:r>
    </w:p>
    <w:p w:rsidR="0000384E" w:rsidRDefault="00000000">
      <w:pPr>
        <w:ind w:firstLine="709"/>
        <w:jc w:val="both"/>
      </w:pPr>
      <w:r>
        <w:t xml:space="preserve">В соответствии со ст. 218 КАС РФ гражданин, организация, иные лица могут обратиться в суд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 (включая </w:t>
      </w:r>
      <w:r>
        <w:lastRenderedPageBreak/>
        <w:t>решения, действия (бездействие) квалификационной коллегии судей, экзаменационной комиссии), должностного лица, государственного или муниципального служащего (далее - орган, организация, лицо, наделенные государственными или иными публичными полномочиями),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00384E" w:rsidRDefault="00000000">
      <w:pPr>
        <w:ind w:firstLine="709"/>
        <w:jc w:val="both"/>
      </w:pPr>
      <w:r>
        <w:t xml:space="preserve">В силу </w:t>
      </w:r>
      <w:hyperlink r:id="rId6" w:history="1">
        <w:r>
          <w:rPr>
            <w:color w:val="0000EE"/>
            <w:u w:val="single" w:color="0000EE"/>
          </w:rPr>
          <w:t>пункта 1 части 1 статьи 12</w:t>
        </w:r>
      </w:hyperlink>
      <w:r>
        <w:t xml:space="preserve"> Федеральный закон от 21.07.1997 N 118-ФЗ "Об органах принудительного исполнения Российской Федерации" в процессе принудительного исполнения судебных актов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00384E" w:rsidRDefault="00000000">
      <w:pPr>
        <w:ind w:firstLine="709"/>
        <w:jc w:val="both"/>
      </w:pPr>
      <w:r>
        <w:t xml:space="preserve">В соответствии со </w:t>
      </w:r>
      <w:hyperlink r:id="rId7" w:history="1">
        <w:r>
          <w:rPr>
            <w:color w:val="0000EE"/>
            <w:u w:val="single" w:color="0000EE"/>
          </w:rPr>
          <w:t>статьей 2</w:t>
        </w:r>
      </w:hyperlink>
      <w:r>
        <w:t xml:space="preserve"> Федерального закона от 02.10.2007 N 229-ФЗ "Об исполнительном производстве" задачами исполнительного производства являются правильное и своевременное исполнение судебных актов в целях защиты нарушенных прав, свобод и законных интересов граждан и организаций.</w:t>
      </w:r>
    </w:p>
    <w:p w:rsidR="0000384E" w:rsidRDefault="00000000">
      <w:pPr>
        <w:ind w:firstLine="709"/>
        <w:jc w:val="both"/>
      </w:pPr>
      <w:r>
        <w:t xml:space="preserve">Согласно </w:t>
      </w:r>
      <w:hyperlink r:id="rId8" w:history="1">
        <w:r>
          <w:rPr>
            <w:color w:val="0000EE"/>
            <w:u w:val="single" w:color="0000EE"/>
          </w:rPr>
          <w:t>ч. 1 ст. 30</w:t>
        </w:r>
      </w:hyperlink>
      <w:r>
        <w:t xml:space="preserve"> Федерального закона от 02.10.2007 N 229-ФЗ "Об исполнительном производстве" судебный пристав-исполнитель возбуждает исполнительное производство на основании исполнительного документа по заявлению взыскателя, если иное не установлено настоящим Федеральным законом. Судебный пристав-исполнитель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 (ч. 8). </w:t>
      </w:r>
    </w:p>
    <w:p w:rsidR="0000384E" w:rsidRDefault="00000000" w:rsidP="00813FAA">
      <w:pPr>
        <w:ind w:firstLine="709"/>
        <w:jc w:val="both"/>
      </w:pPr>
      <w:r>
        <w:t xml:space="preserve">Как следует из материалов дела и установлено в судебном заседании, что 31.10.2024 г. Черемушкинским районным судом </w:t>
      </w:r>
      <w:r>
        <w:rPr>
          <w:rStyle w:val="cat-Addressgrp-1rplc-12"/>
        </w:rPr>
        <w:t>адрес</w:t>
      </w:r>
      <w:r>
        <w:t xml:space="preserve"> выдан исполнительный лист ФС 046907422 по делу №2-2799/2024, взыскателю Петрову в отношении должника </w:t>
      </w:r>
      <w:proofErr w:type="spellStart"/>
      <w:r>
        <w:rPr>
          <w:rStyle w:val="cat-FIOgrp-7rplc-14"/>
        </w:rPr>
        <w:t>фио</w:t>
      </w:r>
      <w:proofErr w:type="spellEnd"/>
      <w:r>
        <w:t>, предмет исполнения: определение порядка общения с ребенком.</w:t>
      </w:r>
    </w:p>
    <w:p w:rsidR="0000384E" w:rsidRDefault="00000000">
      <w:pPr>
        <w:ind w:firstLine="709"/>
        <w:jc w:val="both"/>
      </w:pPr>
      <w:r>
        <w:t>04.02.2025 г. данный исполнительный лист предъявлен в Черемушкинское ОСП, о чем имеется входящая печать с отметкой о поступлении на копии листа.</w:t>
      </w:r>
    </w:p>
    <w:p w:rsidR="0000384E" w:rsidRDefault="00000000">
      <w:pPr>
        <w:ind w:firstLine="709"/>
        <w:jc w:val="both"/>
      </w:pPr>
      <w:r>
        <w:t>10.02.2025 г. Черемушкинским ОСП вынесено постановление об отказе в возбуждении исполнительного производства, на основании п.9 ч.1 ст.31 ФЗ «Об исполнительном производстве», а именно исполнительный лист предъявлен ранее шести либо ранее двух месяцев после окончания исполнительного производства.</w:t>
      </w:r>
    </w:p>
    <w:p w:rsidR="0000384E" w:rsidRDefault="00000000">
      <w:pPr>
        <w:ind w:firstLine="709"/>
        <w:jc w:val="both"/>
      </w:pPr>
      <w:r>
        <w:t>Указанный исполнительный лист ранее в Черемушкинское ОСП не предъявлялся, отметка службы отсутствует, кроме того, не является дубликатом исполнительного листа, предъявлялся впервые.</w:t>
      </w:r>
    </w:p>
    <w:p w:rsidR="0000384E" w:rsidRDefault="00000000">
      <w:pPr>
        <w:ind w:firstLine="709"/>
        <w:jc w:val="both"/>
      </w:pPr>
      <w:r>
        <w:t xml:space="preserve">Судебный пристав-исполнитель в трехдневный срок со дня поступления к нему исполнительного документа выносит постановление об отказе в возбуждении исполнительного производства, если исполнительный документ предъявлен к исполнению с нарушением положений, предусмотренных </w:t>
      </w:r>
      <w:hyperlink r:id="rId9" w:history="1">
        <w:r>
          <w:rPr>
            <w:color w:val="0000EE"/>
          </w:rPr>
          <w:t>частью 2.1 статьи 30</w:t>
        </w:r>
      </w:hyperlink>
      <w:r>
        <w:t xml:space="preserve"> настоящего Федерального закона (</w:t>
      </w:r>
      <w:hyperlink r:id="rId10" w:history="1">
        <w:r>
          <w:rPr>
            <w:color w:val="0000EE"/>
          </w:rPr>
          <w:t>пункт 9 части 1 статьи 31</w:t>
        </w:r>
      </w:hyperlink>
      <w:r>
        <w:t xml:space="preserve"> Закона об исполнительном производстве).</w:t>
      </w:r>
    </w:p>
    <w:p w:rsidR="0000384E" w:rsidRDefault="00000000">
      <w:pPr>
        <w:ind w:firstLine="709"/>
        <w:jc w:val="both"/>
      </w:pPr>
      <w:hyperlink r:id="rId11" w:history="1">
        <w:r>
          <w:rPr>
            <w:color w:val="0000EE"/>
            <w:u w:val="single" w:color="0000EE"/>
          </w:rPr>
          <w:t>Частью 2.1 статьи 30</w:t>
        </w:r>
      </w:hyperlink>
      <w:r>
        <w:t xml:space="preserve"> Закона N 229-ФЗ установлено, что повторное заявление о возбуждении исполнительного производства на основании исполнительных документов, оконченного судебным приставом-исполнителем в случае, если все принятые судебным приставом-исполнителем допустимые законом меры по отысканию имущества должника </w:t>
      </w:r>
      <w:r>
        <w:lastRenderedPageBreak/>
        <w:t xml:space="preserve">оказались безрезультатными, может быть подано не ранее шести месяцев после дня окончания исполнительного производства. </w:t>
      </w:r>
    </w:p>
    <w:p w:rsidR="0000384E" w:rsidRDefault="00000000">
      <w:pPr>
        <w:ind w:firstLine="709"/>
        <w:jc w:val="both"/>
      </w:pPr>
      <w:r>
        <w:t>Ранее указанного срока заявление может быть подано при наличии информации об изменении имущественного положения должника.</w:t>
      </w:r>
    </w:p>
    <w:p w:rsidR="0000384E" w:rsidRDefault="00000000">
      <w:pPr>
        <w:ind w:firstLine="709"/>
        <w:jc w:val="both"/>
      </w:pPr>
      <w:r>
        <w:t>Из материалов настоящего административного дела следует, что исполнительный лист ФС 046907422 от 31.10.2024 г. в службу судебных приставов-исполнителей не предъявлялся.</w:t>
      </w:r>
    </w:p>
    <w:p w:rsidR="0000384E" w:rsidRDefault="00000000">
      <w:pPr>
        <w:ind w:firstLine="709"/>
        <w:jc w:val="both"/>
      </w:pPr>
      <w:r>
        <w:t xml:space="preserve">Решением Черемушкинского районного суда </w:t>
      </w:r>
      <w:r>
        <w:rPr>
          <w:rStyle w:val="cat-Addressgrp-1rplc-15"/>
        </w:rPr>
        <w:t>адрес</w:t>
      </w:r>
      <w:r>
        <w:t xml:space="preserve"> от 12.07.2024 г. по иску </w:t>
      </w:r>
      <w:proofErr w:type="spellStart"/>
      <w:r>
        <w:rPr>
          <w:rStyle w:val="cat-FIOgrp-8rplc-16"/>
        </w:rPr>
        <w:t>фио</w:t>
      </w:r>
      <w:proofErr w:type="spellEnd"/>
      <w:r>
        <w:t xml:space="preserve"> к </w:t>
      </w:r>
      <w:proofErr w:type="spellStart"/>
      <w:r>
        <w:rPr>
          <w:rStyle w:val="cat-FIOgrp-7rplc-17"/>
        </w:rPr>
        <w:t>фио</w:t>
      </w:r>
      <w:proofErr w:type="spellEnd"/>
      <w:r>
        <w:t xml:space="preserve"> об обязании не чинить препятствия в общении с ребенком, установлении порядка общения с ребенком, изменен ранее установленный решением Черемушкинского районного суда </w:t>
      </w:r>
      <w:r>
        <w:rPr>
          <w:rStyle w:val="cat-Addressgrp-1rplc-18"/>
        </w:rPr>
        <w:t>адрес</w:t>
      </w:r>
      <w:r>
        <w:t xml:space="preserve"> от 20.06.2019 г. порядок.</w:t>
      </w:r>
    </w:p>
    <w:p w:rsidR="0000384E" w:rsidRDefault="00000000">
      <w:pPr>
        <w:ind w:firstLine="709"/>
        <w:jc w:val="both"/>
      </w:pPr>
      <w:r>
        <w:t xml:space="preserve">В рамках гражданского дела №2-2912/19, на основании решения Черемушкинского районного суда </w:t>
      </w:r>
      <w:r>
        <w:rPr>
          <w:rStyle w:val="cat-Addressgrp-1rplc-19"/>
        </w:rPr>
        <w:t>адрес</w:t>
      </w:r>
      <w:r>
        <w:t xml:space="preserve"> от 20.06.2019 г., выдан исполнительный лист ФС №044090682 от 06.05.2022 г., возбуждено исполнительное производство №86677/22/77033-ИП, где взыскателем является также Петров., должник </w:t>
      </w:r>
      <w:proofErr w:type="spellStart"/>
      <w:r>
        <w:rPr>
          <w:rStyle w:val="cat-FIOgrp-7rplc-21"/>
        </w:rPr>
        <w:t>фио</w:t>
      </w:r>
      <w:proofErr w:type="spellEnd"/>
      <w:r>
        <w:t>, предмет исполнения: порядок общения с ребенком.</w:t>
      </w:r>
    </w:p>
    <w:p w:rsidR="0000384E" w:rsidRDefault="00000000">
      <w:pPr>
        <w:ind w:firstLine="709"/>
        <w:jc w:val="both"/>
      </w:pPr>
      <w:r>
        <w:t>Исполнительное производство №86677/22/77033-ИП от 06.06.2022 г. окончено 18.01.2023 г., в связи с фактическим исполнением, т.к. должник не препятствует общению взыскателя с ребенком.</w:t>
      </w:r>
    </w:p>
    <w:p w:rsidR="0000384E" w:rsidRDefault="00000000">
      <w:pPr>
        <w:ind w:firstLine="709"/>
        <w:jc w:val="both"/>
      </w:pPr>
      <w:r>
        <w:t xml:space="preserve">Так, в соответствии с </w:t>
      </w:r>
      <w:hyperlink r:id="rId12" w:history="1">
        <w:r>
          <w:rPr>
            <w:color w:val="0000EE"/>
            <w:u w:val="single" w:color="0000EE"/>
          </w:rPr>
          <w:t>частью 2 статьи 227</w:t>
        </w:r>
      </w:hyperlink>
      <w:r>
        <w:t xml:space="preserve"> КАС РФ удовлетворение заявленных требований об оспаривании решения, действия (бездействия) органа государственной власти, допускается при установлении того, что оспариваемое решение, действие (бездействия) не соответствует закону или иному нормативному правовому акту, а также нарушает права и свободы административного истца; такая необходимая совокупность по настоящему делу присутствует, основания полагать оспариваемые постановления незаконными и нарушающими права административного истца имеются.</w:t>
      </w:r>
    </w:p>
    <w:p w:rsidR="0000384E" w:rsidRDefault="00000000">
      <w:pPr>
        <w:ind w:firstLine="709"/>
        <w:jc w:val="both"/>
      </w:pPr>
      <w:r>
        <w:t xml:space="preserve">Кроме того, в соответствии со </w:t>
      </w:r>
      <w:hyperlink r:id="rId13" w:history="1">
        <w:r>
          <w:rPr>
            <w:color w:val="0000EE"/>
          </w:rPr>
          <w:t>ст. 12</w:t>
        </w:r>
      </w:hyperlink>
      <w:r>
        <w:t xml:space="preserve"> Федерального закона от 21.07.1997 N 118-ФЗ "Об органах принудительного исполнения Российской Федерации", </w:t>
      </w:r>
      <w:hyperlink r:id="rId14" w:history="1">
        <w:r>
          <w:rPr>
            <w:color w:val="0000EE"/>
          </w:rPr>
          <w:t>ст. 64</w:t>
        </w:r>
      </w:hyperlink>
      <w:r>
        <w:t xml:space="preserve"> Федерального закона от 02.10.2007 N 229-ФЗ "Об исполнительном производстве" судебный пристав-исполнитель имеет право получать при совершении исполнительных действий необходимую информацию в отношении должника, в том числе, персональные данные, объяснения.</w:t>
      </w:r>
    </w:p>
    <w:p w:rsidR="0000384E" w:rsidRDefault="00000000">
      <w:pPr>
        <w:ind w:firstLine="709"/>
        <w:jc w:val="both"/>
      </w:pPr>
      <w:r>
        <w:t xml:space="preserve">Таким образом, суд приходит к выводу об удовлетворении требований </w:t>
      </w:r>
      <w:proofErr w:type="spellStart"/>
      <w:r>
        <w:rPr>
          <w:rStyle w:val="cat-FIOgrp-8rplc-22"/>
        </w:rPr>
        <w:t>фио</w:t>
      </w:r>
      <w:proofErr w:type="spellEnd"/>
      <w:r>
        <w:t>, признании незаконным постановления об отказе в возбуждении исполнительного производства, в связи с тем, что ранее исполнительный лист не был предъявлен в Черемушкинское ОСП, сроки не пропущены.</w:t>
      </w:r>
    </w:p>
    <w:p w:rsidR="0000384E" w:rsidRDefault="00000000">
      <w:pPr>
        <w:ind w:firstLine="709"/>
        <w:jc w:val="both"/>
      </w:pPr>
      <w:r>
        <w:t xml:space="preserve">При этом, суд не находит оснований для удовлетворения требований о незаконном бездействий старшего судебного пристава Черемушкинского ОСП, выраженное в </w:t>
      </w:r>
      <w:proofErr w:type="spellStart"/>
      <w:r>
        <w:t>нерассмотрении</w:t>
      </w:r>
      <w:proofErr w:type="spellEnd"/>
      <w:r>
        <w:t xml:space="preserve"> жалобы от 25.02.2025 г., т.к. достоверность направления данного письма в адрес ответчиков в суд не представлена, кроме того, нарушение ст.10 ФЗ «Об исполнительном производстве», регламентирующей полномочия старшего судебного пристава-исполнителя, истцом не доказана.</w:t>
      </w:r>
    </w:p>
    <w:p w:rsidR="0000384E" w:rsidRDefault="00000000">
      <w:pPr>
        <w:ind w:firstLine="709"/>
        <w:jc w:val="both"/>
      </w:pPr>
      <w:r>
        <w:t xml:space="preserve">На основании изложенного, руководствуясь ст. ст. 175-180 КАС РФ, </w:t>
      </w:r>
    </w:p>
    <w:p w:rsidR="0000384E" w:rsidRDefault="0000384E">
      <w:pPr>
        <w:ind w:firstLine="709"/>
        <w:jc w:val="both"/>
      </w:pPr>
    </w:p>
    <w:p w:rsidR="0000384E" w:rsidRDefault="00000000">
      <w:pPr>
        <w:ind w:firstLine="709"/>
        <w:jc w:val="center"/>
      </w:pPr>
      <w:r>
        <w:t>РЕШИЛ:</w:t>
      </w:r>
    </w:p>
    <w:p w:rsidR="0000384E" w:rsidRDefault="0000384E">
      <w:pPr>
        <w:ind w:firstLine="709"/>
        <w:jc w:val="center"/>
      </w:pPr>
    </w:p>
    <w:p w:rsidR="0000384E" w:rsidRDefault="00000000">
      <w:pPr>
        <w:ind w:firstLine="709"/>
        <w:jc w:val="both"/>
      </w:pPr>
      <w:r>
        <w:t xml:space="preserve">Признать незаконным действие пристава-исполнителя Черемушкинского ОСП ГУФССП России по </w:t>
      </w:r>
      <w:r>
        <w:rPr>
          <w:rStyle w:val="cat-Addressgrp-1rplc-23"/>
        </w:rPr>
        <w:t>адрес</w:t>
      </w:r>
      <w:r>
        <w:t xml:space="preserve"> </w:t>
      </w:r>
      <w:proofErr w:type="spellStart"/>
      <w:r>
        <w:rPr>
          <w:rStyle w:val="cat-FIOgrp-5rplc-24"/>
        </w:rPr>
        <w:t>фио</w:t>
      </w:r>
      <w:proofErr w:type="spellEnd"/>
    </w:p>
    <w:p w:rsidR="0000384E" w:rsidRDefault="00000000">
      <w:pPr>
        <w:ind w:firstLine="709"/>
        <w:jc w:val="both"/>
      </w:pPr>
      <w:r>
        <w:t xml:space="preserve">Постановление об отказе в возбуждении исполнительного производства от 10.02.2025 г., вынесенное Черемушкинским ОСП ГУФССП России по </w:t>
      </w:r>
      <w:r>
        <w:rPr>
          <w:rStyle w:val="cat-Addressgrp-1rplc-25"/>
        </w:rPr>
        <w:t>адрес</w:t>
      </w:r>
      <w:r>
        <w:t xml:space="preserve">, на основании </w:t>
      </w:r>
      <w:r>
        <w:lastRenderedPageBreak/>
        <w:t xml:space="preserve">исполнительного листа ФС 046907422 по делу №2-2799/2024, выданного Черемушкинским районным судом </w:t>
      </w:r>
      <w:r>
        <w:rPr>
          <w:rStyle w:val="cat-Addressgrp-1rplc-26"/>
        </w:rPr>
        <w:t>адрес</w:t>
      </w:r>
      <w:r>
        <w:t>, отменить.</w:t>
      </w:r>
    </w:p>
    <w:p w:rsidR="0000384E" w:rsidRDefault="00000000">
      <w:pPr>
        <w:ind w:firstLine="709"/>
        <w:jc w:val="both"/>
      </w:pPr>
      <w:r>
        <w:t>В остальной части требований – отказать.</w:t>
      </w:r>
    </w:p>
    <w:p w:rsidR="0000384E" w:rsidRDefault="00000000">
      <w:pPr>
        <w:ind w:firstLine="709"/>
        <w:jc w:val="both"/>
      </w:pPr>
      <w:r>
        <w:t xml:space="preserve">Решение суда может быть обжаловано в Московский городской суд в апелляционном порядке в течение месяца со дня изготовления решения суда в окончательной форме через Черемушкинский районный суд </w:t>
      </w:r>
      <w:r>
        <w:rPr>
          <w:rStyle w:val="cat-Addressgrp-1rplc-27"/>
        </w:rPr>
        <w:t>адрес</w:t>
      </w:r>
      <w:r>
        <w:t>.</w:t>
      </w:r>
    </w:p>
    <w:p w:rsidR="0000384E" w:rsidRDefault="0000384E">
      <w:pPr>
        <w:ind w:firstLine="709"/>
      </w:pPr>
    </w:p>
    <w:p w:rsidR="0000384E" w:rsidRDefault="00000000">
      <w:pPr>
        <w:ind w:firstLine="709"/>
      </w:pPr>
      <w:r>
        <w:t>Решение в окончательной форме изготовлено 19.09.2025 г.</w:t>
      </w:r>
    </w:p>
    <w:p w:rsidR="0000384E" w:rsidRDefault="0000384E">
      <w:pPr>
        <w:ind w:firstLine="709"/>
      </w:pPr>
    </w:p>
    <w:p w:rsidR="0000384E" w:rsidRDefault="0000384E">
      <w:pPr>
        <w:ind w:firstLine="709"/>
      </w:pPr>
    </w:p>
    <w:p w:rsidR="0000384E" w:rsidRDefault="00000000">
      <w:pPr>
        <w:ind w:firstLine="709"/>
      </w:pPr>
      <w:r>
        <w:t xml:space="preserve">Судья             </w:t>
      </w:r>
      <w:r>
        <w:tab/>
        <w:t xml:space="preserve">                                                                               Е.О. Пименова</w:t>
      </w:r>
    </w:p>
    <w:sectPr w:rsidR="000038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27D" w:rsidRDefault="00A0427D" w:rsidP="002D041E">
      <w:r>
        <w:separator/>
      </w:r>
    </w:p>
  </w:endnote>
  <w:endnote w:type="continuationSeparator" w:id="0">
    <w:p w:rsidR="00A0427D" w:rsidRDefault="00A0427D" w:rsidP="002D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41E" w:rsidRDefault="002D0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41E" w:rsidRDefault="002D0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41E" w:rsidRDefault="002D0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27D" w:rsidRDefault="00A0427D" w:rsidP="002D041E">
      <w:r>
        <w:separator/>
      </w:r>
    </w:p>
  </w:footnote>
  <w:footnote w:type="continuationSeparator" w:id="0">
    <w:p w:rsidR="00A0427D" w:rsidRDefault="00A0427D" w:rsidP="002D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41E" w:rsidRDefault="002D0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41E" w:rsidRDefault="002D04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41E" w:rsidRDefault="002D0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84E"/>
    <w:rsid w:val="0000384E"/>
    <w:rsid w:val="002D041E"/>
    <w:rsid w:val="00813FAA"/>
    <w:rsid w:val="00A0427D"/>
    <w:rsid w:val="00B3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D241F"/>
  <w15:docId w15:val="{5BADA1E9-71FD-2140-B9CB-0682097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-Addressgrp-0rplc-0">
    <w:name w:val="cat-Address grp-0 rplc-0"/>
    <w:basedOn w:val="a0"/>
  </w:style>
  <w:style w:type="character" w:customStyle="1" w:styleId="cat-Addressgrp-1rplc-1">
    <w:name w:val="cat-Address grp-1 rplc-1"/>
    <w:basedOn w:val="a0"/>
  </w:style>
  <w:style w:type="character" w:customStyle="1" w:styleId="cat-FIOgrp-3rplc-3">
    <w:name w:val="cat-FIO grp-3 rplc-3"/>
    <w:basedOn w:val="a0"/>
  </w:style>
  <w:style w:type="character" w:customStyle="1" w:styleId="cat-Addressgrp-1rplc-5">
    <w:name w:val="cat-Address grp-1 rplc-5"/>
    <w:basedOn w:val="a0"/>
  </w:style>
  <w:style w:type="character" w:customStyle="1" w:styleId="cat-FIOgrp-5rplc-6">
    <w:name w:val="cat-FIO grp-5 rplc-6"/>
    <w:basedOn w:val="a0"/>
  </w:style>
  <w:style w:type="character" w:customStyle="1" w:styleId="cat-Addressgrp-1rplc-8">
    <w:name w:val="cat-Address grp-1 rplc-8"/>
    <w:basedOn w:val="a0"/>
  </w:style>
  <w:style w:type="character" w:customStyle="1" w:styleId="cat-FIOgrp-5rplc-9">
    <w:name w:val="cat-FIO grp-5 rplc-9"/>
    <w:basedOn w:val="a0"/>
  </w:style>
  <w:style w:type="character" w:customStyle="1" w:styleId="cat-FIOgrp-5rplc-10">
    <w:name w:val="cat-FIO grp-5 rplc-10"/>
    <w:basedOn w:val="a0"/>
  </w:style>
  <w:style w:type="character" w:customStyle="1" w:styleId="cat-Addressgrp-1rplc-11">
    <w:name w:val="cat-Address grp-1 rplc-11"/>
    <w:basedOn w:val="a0"/>
  </w:style>
  <w:style w:type="character" w:customStyle="1" w:styleId="cat-Addressgrp-1rplc-12">
    <w:name w:val="cat-Address grp-1 rplc-12"/>
    <w:basedOn w:val="a0"/>
  </w:style>
  <w:style w:type="character" w:customStyle="1" w:styleId="cat-FIOgrp-7rplc-14">
    <w:name w:val="cat-FIO grp-7 rplc-14"/>
    <w:basedOn w:val="a0"/>
  </w:style>
  <w:style w:type="character" w:customStyle="1" w:styleId="cat-Addressgrp-1rplc-15">
    <w:name w:val="cat-Address grp-1 rplc-15"/>
    <w:basedOn w:val="a0"/>
  </w:style>
  <w:style w:type="character" w:customStyle="1" w:styleId="cat-FIOgrp-8rplc-16">
    <w:name w:val="cat-FIO grp-8 rplc-16"/>
    <w:basedOn w:val="a0"/>
  </w:style>
  <w:style w:type="character" w:customStyle="1" w:styleId="cat-FIOgrp-7rplc-17">
    <w:name w:val="cat-FIO grp-7 rplc-17"/>
    <w:basedOn w:val="a0"/>
  </w:style>
  <w:style w:type="character" w:customStyle="1" w:styleId="cat-Addressgrp-1rplc-18">
    <w:name w:val="cat-Address grp-1 rplc-18"/>
    <w:basedOn w:val="a0"/>
  </w:style>
  <w:style w:type="character" w:customStyle="1" w:styleId="cat-Addressgrp-1rplc-19">
    <w:name w:val="cat-Address grp-1 rplc-19"/>
    <w:basedOn w:val="a0"/>
  </w:style>
  <w:style w:type="character" w:customStyle="1" w:styleId="cat-FIOgrp-7rplc-21">
    <w:name w:val="cat-FIO grp-7 rplc-21"/>
    <w:basedOn w:val="a0"/>
  </w:style>
  <w:style w:type="character" w:customStyle="1" w:styleId="cat-FIOgrp-8rplc-22">
    <w:name w:val="cat-FIO grp-8 rplc-22"/>
    <w:basedOn w:val="a0"/>
  </w:style>
  <w:style w:type="character" w:customStyle="1" w:styleId="cat-Addressgrp-1rplc-23">
    <w:name w:val="cat-Address grp-1 rplc-23"/>
    <w:basedOn w:val="a0"/>
  </w:style>
  <w:style w:type="character" w:customStyle="1" w:styleId="cat-FIOgrp-5rplc-24">
    <w:name w:val="cat-FIO grp-5 rplc-24"/>
    <w:basedOn w:val="a0"/>
  </w:style>
  <w:style w:type="character" w:customStyle="1" w:styleId="cat-Addressgrp-1rplc-25">
    <w:name w:val="cat-Address grp-1 rplc-25"/>
    <w:basedOn w:val="a0"/>
  </w:style>
  <w:style w:type="character" w:customStyle="1" w:styleId="cat-Addressgrp-1rplc-26">
    <w:name w:val="cat-Address grp-1 rplc-26"/>
    <w:basedOn w:val="a0"/>
  </w:style>
  <w:style w:type="character" w:customStyle="1" w:styleId="cat-Addressgrp-1rplc-27">
    <w:name w:val="cat-Address grp-1 rplc-27"/>
    <w:basedOn w:val="a0"/>
  </w:style>
  <w:style w:type="paragraph" w:styleId="a3">
    <w:name w:val="header"/>
    <w:basedOn w:val="a"/>
    <w:link w:val="a4"/>
    <w:uiPriority w:val="99"/>
    <w:unhideWhenUsed/>
    <w:rsid w:val="002D0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41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0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06D3A264D84C72B371783A527306F1E051277249378189AA01BEEFA620C1148BEAD13A1551650CE3969E8D667FB0C30E52A69135237CDq8L2P" TargetMode="External"/><Relationship Id="rId13" Type="http://schemas.openxmlformats.org/officeDocument/2006/relationships/hyperlink" Target="https://login.consultant.ru/link/?req=doc&amp;base=LAW&amp;n=404186&amp;dst=100091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1906D3A264D84C72B371783A527306F1E051277249378189AA01BEEFA620C1148BEAD13A1551759CE3969E8D667FB0C30E52A69135237CDq8L2P" TargetMode="External"/><Relationship Id="rId12" Type="http://schemas.openxmlformats.org/officeDocument/2006/relationships/hyperlink" Target="https://login.consultant.ru/link/?req=doc&amp;base=LAW&amp;n=465574&amp;dst=10148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06D3A264D84C72B371783A527306F1E001674209C78189AA01BEEFA620C1148BEAD13A1551751CF3969E8D667FB0C30E52A69135237CDq8L2P" TargetMode="External"/><Relationship Id="rId11" Type="http://schemas.openxmlformats.org/officeDocument/2006/relationships/hyperlink" Target="https://login.consultant.ru/link/?req=doc&amp;base=LAW&amp;n=336339&amp;dst=26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6660&amp;dst=324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6660&amp;dst=266" TargetMode="External"/><Relationship Id="rId14" Type="http://schemas.openxmlformats.org/officeDocument/2006/relationships/hyperlink" Target="https://login.consultant.ru/link/?req=doc&amp;base=LAW&amp;n=436660&amp;dst=1004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2025-09-29T18:17:00Z</dcterms:created>
  <dcterms:modified xsi:type="dcterms:W3CDTF">2025-09-29T18:25:00Z</dcterms:modified>
</cp:coreProperties>
</file>